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D94B" w14:textId="0EF6D629" w:rsidR="00B81114" w:rsidRDefault="00B81114" w:rsidP="00B81114">
      <w:pPr>
        <w:jc w:val="center"/>
        <w:rPr>
          <w:rFonts w:ascii="Gill Sans" w:hAnsi="Gill Sans" w:cs="Gill Sans"/>
          <w:sz w:val="16"/>
          <w:szCs w:val="16"/>
        </w:rPr>
      </w:pPr>
    </w:p>
    <w:p w14:paraId="2E82A13C" w14:textId="77777777" w:rsidR="0091578D" w:rsidRPr="00962835" w:rsidRDefault="0091578D" w:rsidP="00B81114">
      <w:pPr>
        <w:jc w:val="center"/>
        <w:rPr>
          <w:rFonts w:ascii="Gill Sans" w:hAnsi="Gill Sans" w:cs="Gill Sans"/>
          <w:sz w:val="16"/>
          <w:szCs w:val="16"/>
        </w:rPr>
      </w:pPr>
    </w:p>
    <w:p w14:paraId="15D984BB" w14:textId="430306DA" w:rsidR="003B77A6" w:rsidRPr="00246CFB" w:rsidRDefault="00D15D4D" w:rsidP="00D15D4D">
      <w:pPr>
        <w:jc w:val="center"/>
        <w:rPr>
          <w:rFonts w:ascii="Gill Sans" w:hAnsi="Gill Sans" w:cs="Gill Sans"/>
          <w:spacing w:val="4"/>
          <w:sz w:val="32"/>
          <w:szCs w:val="32"/>
          <w:lang w:val="en-US"/>
        </w:rPr>
      </w:pPr>
      <w:r w:rsidRPr="00246CFB">
        <w:rPr>
          <w:rFonts w:ascii="Gill Sans" w:hAnsi="Gill Sans" w:cs="Gill Sans" w:hint="cs"/>
          <w:spacing w:val="4"/>
          <w:sz w:val="32"/>
          <w:szCs w:val="32"/>
          <w:rtl/>
        </w:rPr>
        <w:t>استمارة تسليم مشروع نشر</w:t>
      </w:r>
    </w:p>
    <w:p w14:paraId="1E2F5AF8" w14:textId="08E50800" w:rsidR="003B77A6" w:rsidRPr="00962835" w:rsidRDefault="003B77A6">
      <w:pPr>
        <w:rPr>
          <w:rFonts w:ascii="Baskerville" w:hAnsi="Baskerville"/>
          <w:spacing w:val="4"/>
        </w:rPr>
      </w:pPr>
    </w:p>
    <w:p w14:paraId="3DBBCCBC" w14:textId="1D4B4B3B" w:rsidR="00353DC3" w:rsidRDefault="00353DC3" w:rsidP="003B77A6">
      <w:pPr>
        <w:rPr>
          <w:rFonts w:ascii="Baskerville" w:hAnsi="Baskerville"/>
          <w:spacing w:val="4"/>
        </w:rPr>
      </w:pPr>
    </w:p>
    <w:p w14:paraId="6C91E388" w14:textId="77777777" w:rsidR="00E1389C" w:rsidRPr="00962835" w:rsidRDefault="00E1389C" w:rsidP="003B77A6">
      <w:pPr>
        <w:rPr>
          <w:rFonts w:ascii="Baskerville" w:hAnsi="Baskerville"/>
          <w:spacing w:val="4"/>
        </w:rPr>
      </w:pPr>
    </w:p>
    <w:p w14:paraId="2DA955A8" w14:textId="0F365B31" w:rsidR="003B77A6" w:rsidRPr="00246CFB" w:rsidRDefault="007629F2" w:rsidP="001B1285">
      <w:pPr>
        <w:jc w:val="right"/>
        <w:rPr>
          <w:rFonts w:ascii="Gill Sans Light" w:hAnsi="Gill Sans Light" w:cs="Gill Sans Light"/>
          <w:spacing w:val="4"/>
          <w:sz w:val="28"/>
          <w:szCs w:val="28"/>
          <w:rtl/>
          <w:lang w:bidi="ar-SY"/>
        </w:rPr>
      </w:pPr>
      <w:r w:rsidRPr="00246CFB">
        <w:rPr>
          <w:rFonts w:ascii="Gill Sans Light" w:hAnsi="Gill Sans Light" w:cs="Gill Sans Light" w:hint="cs"/>
          <w:spacing w:val="4"/>
          <w:sz w:val="28"/>
          <w:szCs w:val="28"/>
          <w:rtl/>
          <w:lang w:bidi="ar-SY"/>
        </w:rPr>
        <w:t xml:space="preserve">بيانات الشخص </w:t>
      </w:r>
      <w:r w:rsidR="001B1285" w:rsidRPr="00246CFB">
        <w:rPr>
          <w:rFonts w:ascii="Gill Sans Light" w:hAnsi="Gill Sans Light" w:cs="Gill Sans Light" w:hint="cs"/>
          <w:spacing w:val="4"/>
          <w:sz w:val="28"/>
          <w:szCs w:val="28"/>
          <w:rtl/>
          <w:lang w:bidi="ar-SY"/>
        </w:rPr>
        <w:t>مقدم</w:t>
      </w:r>
      <w:r w:rsidRPr="00246CFB">
        <w:rPr>
          <w:rFonts w:ascii="Gill Sans Light" w:hAnsi="Gill Sans Light" w:cs="Gill Sans Light" w:hint="cs"/>
          <w:spacing w:val="4"/>
          <w:sz w:val="28"/>
          <w:szCs w:val="28"/>
          <w:rtl/>
          <w:lang w:bidi="ar-SY"/>
        </w:rPr>
        <w:t xml:space="preserve"> المشروع</w:t>
      </w:r>
    </w:p>
    <w:p w14:paraId="72DA4AFA" w14:textId="77777777" w:rsidR="000E74C5" w:rsidRPr="000E74C5" w:rsidRDefault="000E74C5" w:rsidP="003B77A6">
      <w:pPr>
        <w:rPr>
          <w:rFonts w:ascii="Gill Sans Light" w:hAnsi="Gill Sans Light" w:cs="Gill Sans Light"/>
        </w:rPr>
      </w:pPr>
    </w:p>
    <w:tbl>
      <w:tblPr>
        <w:tblStyle w:val="Tableausimp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1821"/>
      </w:tblGrid>
      <w:tr w:rsidR="000E74C5" w:rsidRPr="000E74C5" w14:paraId="28FC98DB" w14:textId="149BAE66" w:rsidTr="001B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bottom w:val="none" w:sz="0" w:space="0" w:color="auto"/>
            </w:tcBorders>
          </w:tcPr>
          <w:p w14:paraId="7A0EE88E" w14:textId="08E68DE3" w:rsidR="000E74C5" w:rsidRPr="00962835" w:rsidRDefault="000E74C5" w:rsidP="000A6312">
            <w:pPr>
              <w:rPr>
                <w:rFonts w:ascii="Baskerville" w:hAnsi="Baskervill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821" w:type="dxa"/>
            <w:tcBorders>
              <w:bottom w:val="none" w:sz="0" w:space="0" w:color="auto"/>
            </w:tcBorders>
          </w:tcPr>
          <w:p w14:paraId="337E3F7E" w14:textId="0FDDF9C9" w:rsidR="000E74C5" w:rsidRPr="006C5C97" w:rsidRDefault="001B1285" w:rsidP="00E413F7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 w:val="0"/>
                <w:bCs w:val="0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b w:val="0"/>
                <w:bCs w:val="0"/>
                <w:spacing w:val="4"/>
                <w:sz w:val="23"/>
                <w:szCs w:val="23"/>
                <w:rtl/>
              </w:rPr>
              <w:t>الكنية</w:t>
            </w:r>
          </w:p>
        </w:tc>
      </w:tr>
      <w:tr w:rsidR="000E74C5" w:rsidRPr="000E74C5" w14:paraId="5347A13F" w14:textId="0D56A6B5" w:rsidTr="001B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top w:val="none" w:sz="0" w:space="0" w:color="auto"/>
              <w:bottom w:val="none" w:sz="0" w:space="0" w:color="auto"/>
            </w:tcBorders>
          </w:tcPr>
          <w:p w14:paraId="7D80DA67" w14:textId="3523CE3B" w:rsidR="000E74C5" w:rsidRPr="007629F2" w:rsidRDefault="000E74C5" w:rsidP="000A6312">
            <w:pPr>
              <w:rPr>
                <w:rFonts w:ascii="Baskerville" w:hAnsi="Baskerville"/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1821" w:type="dxa"/>
            <w:tcBorders>
              <w:top w:val="none" w:sz="0" w:space="0" w:color="auto"/>
              <w:bottom w:val="none" w:sz="0" w:space="0" w:color="auto"/>
            </w:tcBorders>
          </w:tcPr>
          <w:p w14:paraId="504630BD" w14:textId="39AB8134" w:rsidR="000E74C5" w:rsidRPr="006C5C97" w:rsidRDefault="001B1285" w:rsidP="00E41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الاسم</w:t>
            </w:r>
          </w:p>
        </w:tc>
      </w:tr>
      <w:tr w:rsidR="000E74C5" w:rsidRPr="000E74C5" w14:paraId="24AB8401" w14:textId="2FC8AB56" w:rsidTr="001B12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E01C33A" w14:textId="176C2D66" w:rsidR="000E74C5" w:rsidRPr="00962835" w:rsidRDefault="000E74C5" w:rsidP="000A6312">
            <w:pPr>
              <w:rPr>
                <w:rFonts w:ascii="Baskerville" w:hAnsi="Baskerville"/>
                <w:b w:val="0"/>
                <w:bCs w:val="0"/>
                <w:sz w:val="23"/>
                <w:szCs w:val="23"/>
                <w:rtl/>
                <w:lang w:bidi="ar-SY"/>
              </w:rPr>
            </w:pPr>
          </w:p>
        </w:tc>
        <w:tc>
          <w:tcPr>
            <w:tcW w:w="1821" w:type="dxa"/>
          </w:tcPr>
          <w:p w14:paraId="4061D291" w14:textId="2C1653F5" w:rsidR="000E74C5" w:rsidRPr="006C5C97" w:rsidRDefault="001B1285" w:rsidP="00E413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المؤسسة</w:t>
            </w:r>
          </w:p>
        </w:tc>
      </w:tr>
      <w:tr w:rsidR="000E74C5" w:rsidRPr="000E74C5" w14:paraId="40B065CF" w14:textId="03D7D3BB" w:rsidTr="001B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top w:val="none" w:sz="0" w:space="0" w:color="auto"/>
              <w:bottom w:val="none" w:sz="0" w:space="0" w:color="auto"/>
            </w:tcBorders>
          </w:tcPr>
          <w:p w14:paraId="62F3DE9F" w14:textId="6593C4CB" w:rsidR="000E74C5" w:rsidRPr="00962835" w:rsidRDefault="000E74C5" w:rsidP="000A6312">
            <w:pPr>
              <w:rPr>
                <w:rFonts w:ascii="Baskerville" w:hAnsi="Baskervill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821" w:type="dxa"/>
            <w:tcBorders>
              <w:top w:val="none" w:sz="0" w:space="0" w:color="auto"/>
              <w:bottom w:val="none" w:sz="0" w:space="0" w:color="auto"/>
            </w:tcBorders>
          </w:tcPr>
          <w:p w14:paraId="09E25240" w14:textId="0D865657" w:rsidR="000E74C5" w:rsidRPr="006C5C97" w:rsidRDefault="0022033C" w:rsidP="00E41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hyperlink r:id="rId8" w:history="1">
              <w:r w:rsidR="006C5C97" w:rsidRPr="00962835">
                <w:rPr>
                  <w:rStyle w:val="Lienhypertexte"/>
                  <w:rFonts w:ascii="Baskerville" w:hAnsi="Baskerville"/>
                  <w:sz w:val="23"/>
                  <w:szCs w:val="23"/>
                </w:rPr>
                <w:t>ORCID</w:t>
              </w:r>
            </w:hyperlink>
          </w:p>
        </w:tc>
      </w:tr>
      <w:tr w:rsidR="000E74C5" w:rsidRPr="000E74C5" w14:paraId="5CBB6638" w14:textId="4A7A2642" w:rsidTr="001B12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A3E8D31" w14:textId="4482848D" w:rsidR="000E74C5" w:rsidRPr="00962835" w:rsidRDefault="000E74C5" w:rsidP="000A6312">
            <w:pPr>
              <w:rPr>
                <w:rFonts w:ascii="Baskerville" w:hAnsi="Baskerville"/>
                <w:b w:val="0"/>
                <w:bCs w:val="0"/>
                <w:sz w:val="23"/>
                <w:szCs w:val="23"/>
                <w:rtl/>
                <w:lang w:bidi="ar-SY"/>
              </w:rPr>
            </w:pPr>
          </w:p>
        </w:tc>
        <w:tc>
          <w:tcPr>
            <w:tcW w:w="1821" w:type="dxa"/>
          </w:tcPr>
          <w:p w14:paraId="4B1A96FB" w14:textId="5E240025" w:rsidR="000E74C5" w:rsidRPr="006C5C97" w:rsidRDefault="001B1285" w:rsidP="00E413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البريد الالكتروني</w:t>
            </w:r>
          </w:p>
        </w:tc>
      </w:tr>
      <w:tr w:rsidR="000E74C5" w:rsidRPr="000E74C5" w14:paraId="5CD7F417" w14:textId="561EEF54" w:rsidTr="001B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top w:val="none" w:sz="0" w:space="0" w:color="auto"/>
              <w:bottom w:val="none" w:sz="0" w:space="0" w:color="auto"/>
            </w:tcBorders>
          </w:tcPr>
          <w:p w14:paraId="1C4D4EE2" w14:textId="6AE75076" w:rsidR="000E74C5" w:rsidRPr="00962835" w:rsidRDefault="000E74C5" w:rsidP="000A6312">
            <w:pPr>
              <w:rPr>
                <w:rFonts w:ascii="Baskerville" w:hAnsi="Baskervill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821" w:type="dxa"/>
            <w:tcBorders>
              <w:top w:val="none" w:sz="0" w:space="0" w:color="auto"/>
              <w:bottom w:val="none" w:sz="0" w:space="0" w:color="auto"/>
            </w:tcBorders>
          </w:tcPr>
          <w:p w14:paraId="7BD042AD" w14:textId="4706A046" w:rsidR="000E74C5" w:rsidRPr="006C5C97" w:rsidRDefault="001B1285" w:rsidP="00E41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الهاتف</w:t>
            </w:r>
          </w:p>
        </w:tc>
      </w:tr>
    </w:tbl>
    <w:p w14:paraId="3E9B1CD9" w14:textId="63049315" w:rsidR="003B77A6" w:rsidRDefault="003B77A6" w:rsidP="003B77A6">
      <w:pPr>
        <w:rPr>
          <w:rFonts w:ascii="Baskerville" w:hAnsi="Baskerville"/>
        </w:rPr>
      </w:pPr>
    </w:p>
    <w:p w14:paraId="418B6FC2" w14:textId="77777777" w:rsidR="00E1389C" w:rsidRPr="007F327F" w:rsidRDefault="00E1389C" w:rsidP="003B77A6">
      <w:pPr>
        <w:rPr>
          <w:rFonts w:ascii="Baskerville" w:hAnsi="Baskerville"/>
          <w:lang w:val="en-US"/>
        </w:rPr>
      </w:pPr>
    </w:p>
    <w:p w14:paraId="432ADB44" w14:textId="5E2A85E9" w:rsidR="003B77A6" w:rsidRDefault="003B77A6" w:rsidP="003B77A6">
      <w:pPr>
        <w:rPr>
          <w:rFonts w:ascii="Baskerville" w:hAnsi="Baskerville"/>
        </w:rPr>
      </w:pPr>
    </w:p>
    <w:p w14:paraId="20601D0E" w14:textId="13855531" w:rsidR="003B77A6" w:rsidRPr="00246CFB" w:rsidRDefault="007629F2" w:rsidP="001B1285">
      <w:pPr>
        <w:bidi/>
        <w:rPr>
          <w:rFonts w:ascii="Gill Sans Light" w:hAnsi="Gill Sans Light" w:cs="Gill Sans Light"/>
          <w:spacing w:val="4"/>
          <w:sz w:val="28"/>
          <w:szCs w:val="28"/>
        </w:rPr>
      </w:pPr>
      <w:r w:rsidRPr="00246CFB">
        <w:rPr>
          <w:rFonts w:ascii="Gill Sans Light" w:hAnsi="Gill Sans Light" w:cs="Gill Sans Light" w:hint="cs"/>
          <w:spacing w:val="4"/>
          <w:sz w:val="28"/>
          <w:szCs w:val="28"/>
          <w:rtl/>
        </w:rPr>
        <w:t>المؤ</w:t>
      </w:r>
      <w:r w:rsidR="001B1285" w:rsidRPr="00246CFB">
        <w:rPr>
          <w:rFonts w:ascii="Gill Sans Light" w:hAnsi="Gill Sans Light" w:cs="Gill Sans Light" w:hint="cs"/>
          <w:spacing w:val="4"/>
          <w:sz w:val="28"/>
          <w:szCs w:val="28"/>
          <w:rtl/>
        </w:rPr>
        <w:t>َ</w:t>
      </w:r>
      <w:r w:rsidRPr="00246CFB">
        <w:rPr>
          <w:rFonts w:ascii="Gill Sans Light" w:hAnsi="Gill Sans Light" w:cs="Gill Sans Light" w:hint="cs"/>
          <w:spacing w:val="4"/>
          <w:sz w:val="28"/>
          <w:szCs w:val="28"/>
          <w:rtl/>
        </w:rPr>
        <w:t>ل</w:t>
      </w:r>
      <w:r w:rsidR="001B1285" w:rsidRPr="00246CFB">
        <w:rPr>
          <w:rFonts w:ascii="Gill Sans Light" w:hAnsi="Gill Sans Light" w:cs="Gill Sans Light" w:hint="cs"/>
          <w:spacing w:val="4"/>
          <w:sz w:val="28"/>
          <w:szCs w:val="28"/>
          <w:rtl/>
        </w:rPr>
        <w:t>َ</w:t>
      </w:r>
      <w:r w:rsidRPr="00246CFB">
        <w:rPr>
          <w:rFonts w:ascii="Gill Sans Light" w:hAnsi="Gill Sans Light" w:cs="Gill Sans Light" w:hint="cs"/>
          <w:spacing w:val="4"/>
          <w:sz w:val="28"/>
          <w:szCs w:val="28"/>
          <w:rtl/>
        </w:rPr>
        <w:t>ف المقترح</w:t>
      </w:r>
    </w:p>
    <w:p w14:paraId="0615ECBA" w14:textId="77777777" w:rsidR="000E74C5" w:rsidRPr="000E74C5" w:rsidRDefault="000E74C5" w:rsidP="003B77A6">
      <w:pPr>
        <w:rPr>
          <w:rFonts w:ascii="Gill Sans Light" w:hAnsi="Gill Sans Light" w:cs="Gill Sans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127F3" w:rsidRPr="002127F3" w14:paraId="6A098D2C" w14:textId="0B390CCF" w:rsidTr="00962835">
        <w:trPr>
          <w:trHeight w:val="523"/>
        </w:trPr>
        <w:tc>
          <w:tcPr>
            <w:tcW w:w="4673" w:type="dxa"/>
            <w:vAlign w:val="center"/>
          </w:tcPr>
          <w:p w14:paraId="21AFA2E9" w14:textId="5C55609F" w:rsidR="002127F3" w:rsidRPr="007629F2" w:rsidRDefault="002127F3" w:rsidP="008A4411">
            <w:pPr>
              <w:rPr>
                <w:rFonts w:ascii="Baskerville" w:hAnsi="Baskerville"/>
                <w:sz w:val="23"/>
                <w:szCs w:val="23"/>
                <w:rtl/>
                <w:lang w:val="en-US" w:bidi="ar-SY"/>
              </w:rPr>
            </w:pPr>
          </w:p>
        </w:tc>
        <w:tc>
          <w:tcPr>
            <w:tcW w:w="4343" w:type="dxa"/>
            <w:vAlign w:val="center"/>
          </w:tcPr>
          <w:p w14:paraId="26AD1979" w14:textId="4662C181" w:rsidR="002127F3" w:rsidRPr="006C5C97" w:rsidRDefault="001B1285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عنوان</w:t>
            </w:r>
            <w:r w:rsidR="00F44FF1"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 xml:space="preserve"> مبدئي</w:t>
            </w:r>
          </w:p>
        </w:tc>
      </w:tr>
      <w:tr w:rsidR="002127F3" w:rsidRPr="002127F3" w14:paraId="5A5DFB7D" w14:textId="59B6FA3E" w:rsidTr="00962835">
        <w:trPr>
          <w:trHeight w:val="523"/>
        </w:trPr>
        <w:tc>
          <w:tcPr>
            <w:tcW w:w="4673" w:type="dxa"/>
            <w:vAlign w:val="center"/>
          </w:tcPr>
          <w:p w14:paraId="0B79CA99" w14:textId="4EFBDCBD" w:rsidR="002127F3" w:rsidRPr="007629F2" w:rsidRDefault="002127F3" w:rsidP="008A4411">
            <w:pPr>
              <w:rPr>
                <w:rFonts w:ascii="Baskerville" w:hAnsi="Baskerville"/>
                <w:sz w:val="23"/>
                <w:szCs w:val="23"/>
                <w:lang w:val="en-US"/>
              </w:rPr>
            </w:pPr>
          </w:p>
        </w:tc>
        <w:tc>
          <w:tcPr>
            <w:tcW w:w="4343" w:type="dxa"/>
            <w:vAlign w:val="center"/>
          </w:tcPr>
          <w:p w14:paraId="5BAAFAB5" w14:textId="2F50204B" w:rsidR="002127F3" w:rsidRPr="006C5C97" w:rsidRDefault="00F44FF1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عنوان فرعي</w:t>
            </w:r>
          </w:p>
        </w:tc>
      </w:tr>
      <w:tr w:rsidR="002127F3" w:rsidRPr="002127F3" w14:paraId="43503FB2" w14:textId="4960D7F5" w:rsidTr="00962835">
        <w:trPr>
          <w:trHeight w:val="523"/>
        </w:trPr>
        <w:tc>
          <w:tcPr>
            <w:tcW w:w="4673" w:type="dxa"/>
            <w:vAlign w:val="center"/>
          </w:tcPr>
          <w:p w14:paraId="6285D52E" w14:textId="4159EBF9" w:rsidR="002127F3" w:rsidRPr="00962835" w:rsidRDefault="002127F3" w:rsidP="008A4411">
            <w:pPr>
              <w:rPr>
                <w:rFonts w:ascii="Baskerville" w:hAnsi="Baskerville"/>
                <w:sz w:val="23"/>
                <w:szCs w:val="23"/>
              </w:rPr>
            </w:pPr>
          </w:p>
        </w:tc>
        <w:tc>
          <w:tcPr>
            <w:tcW w:w="4343" w:type="dxa"/>
            <w:vAlign w:val="center"/>
          </w:tcPr>
          <w:p w14:paraId="2349A28E" w14:textId="67330A41" w:rsidR="002127F3" w:rsidRPr="006C5C97" w:rsidRDefault="00F44FF1" w:rsidP="007F327F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 xml:space="preserve">كاتب او مدير </w:t>
            </w:r>
            <w:r w:rsidR="007F327F"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 xml:space="preserve">المؤلَف </w:t>
            </w: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 xml:space="preserve"> </w:t>
            </w:r>
            <w:r w:rsidRPr="006C5C97">
              <w:rPr>
                <w:rFonts w:ascii="Gill Sans Light" w:hAnsi="Gill Sans Light" w:cs="Gill Sans Light"/>
                <w:spacing w:val="4"/>
                <w:sz w:val="23"/>
                <w:szCs w:val="23"/>
              </w:rPr>
              <w:t xml:space="preserve"> </w:t>
            </w:r>
          </w:p>
        </w:tc>
      </w:tr>
      <w:tr w:rsidR="002127F3" w:rsidRPr="002127F3" w14:paraId="6E3ADEAC" w14:textId="5AEDDF2D" w:rsidTr="00962835">
        <w:trPr>
          <w:trHeight w:val="523"/>
        </w:trPr>
        <w:tc>
          <w:tcPr>
            <w:tcW w:w="4673" w:type="dxa"/>
            <w:vAlign w:val="center"/>
          </w:tcPr>
          <w:p w14:paraId="209B4FC5" w14:textId="77777777" w:rsidR="007629F2" w:rsidRPr="007629F2" w:rsidRDefault="007629F2" w:rsidP="007629F2">
            <w:pPr>
              <w:spacing w:line="240" w:lineRule="atLeast"/>
              <w:rPr>
                <w:rFonts w:ascii="Helvetica" w:eastAsia="Times New Roman" w:hAnsi="Helvetica" w:cs="Times New Roman"/>
                <w:color w:val="FFFFFF"/>
                <w:spacing w:val="5"/>
                <w:sz w:val="18"/>
                <w:szCs w:val="18"/>
                <w:lang w:val="en-US"/>
              </w:rPr>
            </w:pPr>
            <w:r w:rsidRPr="007629F2">
              <w:rPr>
                <w:rFonts w:ascii="Helvetica" w:eastAsia="Times New Roman" w:hAnsi="Helvetica" w:cs="Times New Roman"/>
                <w:color w:val="FFFFFF"/>
                <w:spacing w:val="5"/>
                <w:sz w:val="18"/>
                <w:szCs w:val="18"/>
                <w:lang w:val="en-US"/>
              </w:rPr>
              <w:t>Save translation</w:t>
            </w:r>
          </w:p>
          <w:p w14:paraId="78A85E69" w14:textId="7D257235" w:rsidR="002127F3" w:rsidRPr="007629F2" w:rsidRDefault="002127F3" w:rsidP="00F44FF1">
            <w:pPr>
              <w:rPr>
                <w:rFonts w:ascii="Baskerville" w:hAnsi="Baskerville"/>
                <w:sz w:val="23"/>
                <w:szCs w:val="23"/>
                <w:lang w:val="en-US"/>
              </w:rPr>
            </w:pPr>
          </w:p>
        </w:tc>
        <w:tc>
          <w:tcPr>
            <w:tcW w:w="4343" w:type="dxa"/>
            <w:vAlign w:val="center"/>
          </w:tcPr>
          <w:p w14:paraId="46813BD3" w14:textId="176640DF" w:rsidR="00F44FF1" w:rsidRPr="007629F2" w:rsidRDefault="007F327F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 xml:space="preserve">أصل </w:t>
            </w:r>
            <w:r w:rsidR="00E413F7"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المخطوط (</w:t>
            </w:r>
            <w:r w:rsidR="00F44FF1"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ندوة، أطروحة، برنامج بحث، مبادرة شخصية، منشور مشترك، ترجمة، إلخ.)</w:t>
            </w:r>
          </w:p>
          <w:p w14:paraId="7297A706" w14:textId="77777777" w:rsidR="002127F3" w:rsidRPr="006C5C97" w:rsidRDefault="002127F3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</w:p>
        </w:tc>
      </w:tr>
      <w:tr w:rsidR="00AD478B" w:rsidRPr="002127F3" w14:paraId="7C27CCB5" w14:textId="77777777" w:rsidTr="00962835">
        <w:trPr>
          <w:trHeight w:val="523"/>
        </w:trPr>
        <w:tc>
          <w:tcPr>
            <w:tcW w:w="4673" w:type="dxa"/>
            <w:vAlign w:val="center"/>
          </w:tcPr>
          <w:p w14:paraId="070AFB38" w14:textId="50B1CA89" w:rsidR="00AD478B" w:rsidRPr="00962835" w:rsidRDefault="00AD478B" w:rsidP="008A4411">
            <w:pPr>
              <w:rPr>
                <w:rFonts w:ascii="Baskerville" w:hAnsi="Baskerville"/>
                <w:sz w:val="23"/>
                <w:szCs w:val="23"/>
              </w:rPr>
            </w:pPr>
          </w:p>
        </w:tc>
        <w:tc>
          <w:tcPr>
            <w:tcW w:w="4343" w:type="dxa"/>
            <w:vAlign w:val="center"/>
          </w:tcPr>
          <w:p w14:paraId="4B544D56" w14:textId="4FB3BB84" w:rsidR="00AD478B" w:rsidRPr="006C5C97" w:rsidRDefault="00F44FF1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مجال البحث</w:t>
            </w:r>
          </w:p>
        </w:tc>
      </w:tr>
      <w:tr w:rsidR="002127F3" w:rsidRPr="002127F3" w14:paraId="5D1E74ED" w14:textId="3EEF7DAD" w:rsidTr="00962835">
        <w:trPr>
          <w:trHeight w:val="523"/>
        </w:trPr>
        <w:tc>
          <w:tcPr>
            <w:tcW w:w="4673" w:type="dxa"/>
            <w:vAlign w:val="center"/>
          </w:tcPr>
          <w:p w14:paraId="637D687D" w14:textId="67E09D34" w:rsidR="002127F3" w:rsidRPr="00962835" w:rsidRDefault="002127F3" w:rsidP="008A4411">
            <w:pPr>
              <w:rPr>
                <w:rFonts w:ascii="Baskerville" w:hAnsi="Baskerville"/>
                <w:sz w:val="23"/>
                <w:szCs w:val="23"/>
              </w:rPr>
            </w:pPr>
          </w:p>
        </w:tc>
        <w:tc>
          <w:tcPr>
            <w:tcW w:w="4343" w:type="dxa"/>
            <w:vAlign w:val="center"/>
          </w:tcPr>
          <w:p w14:paraId="04B5304A" w14:textId="2EFBCDE0" w:rsidR="002127F3" w:rsidRPr="006C5C97" w:rsidRDefault="00F44FF1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المنطقة الجغرافية</w:t>
            </w:r>
          </w:p>
        </w:tc>
      </w:tr>
      <w:tr w:rsidR="002127F3" w:rsidRPr="002127F3" w14:paraId="542FE86C" w14:textId="236B2BA9" w:rsidTr="00962835">
        <w:trPr>
          <w:trHeight w:val="523"/>
        </w:trPr>
        <w:tc>
          <w:tcPr>
            <w:tcW w:w="4673" w:type="dxa"/>
            <w:vAlign w:val="center"/>
          </w:tcPr>
          <w:p w14:paraId="4E920E00" w14:textId="4F226317" w:rsidR="002127F3" w:rsidRPr="00962835" w:rsidRDefault="002127F3" w:rsidP="008A4411">
            <w:pPr>
              <w:rPr>
                <w:rFonts w:ascii="Baskerville" w:hAnsi="Baskerville"/>
                <w:sz w:val="23"/>
                <w:szCs w:val="23"/>
              </w:rPr>
            </w:pPr>
          </w:p>
        </w:tc>
        <w:tc>
          <w:tcPr>
            <w:tcW w:w="4343" w:type="dxa"/>
            <w:vAlign w:val="center"/>
          </w:tcPr>
          <w:p w14:paraId="6176C856" w14:textId="75404FEE" w:rsidR="002127F3" w:rsidRPr="006C5C97" w:rsidRDefault="00F44FF1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الكلمات المفتاحية (6)</w:t>
            </w:r>
          </w:p>
        </w:tc>
      </w:tr>
      <w:tr w:rsidR="00B81114" w:rsidRPr="002127F3" w14:paraId="58B3E30F" w14:textId="77777777" w:rsidTr="00962835">
        <w:trPr>
          <w:trHeight w:val="523"/>
        </w:trPr>
        <w:tc>
          <w:tcPr>
            <w:tcW w:w="4673" w:type="dxa"/>
            <w:vAlign w:val="center"/>
          </w:tcPr>
          <w:p w14:paraId="65734443" w14:textId="2DFFCF67" w:rsidR="00B81114" w:rsidRPr="00962835" w:rsidRDefault="00B81114" w:rsidP="008A4411">
            <w:pPr>
              <w:rPr>
                <w:rFonts w:ascii="Baskerville" w:hAnsi="Baskerville"/>
                <w:sz w:val="23"/>
                <w:szCs w:val="23"/>
              </w:rPr>
            </w:pPr>
          </w:p>
        </w:tc>
        <w:tc>
          <w:tcPr>
            <w:tcW w:w="4343" w:type="dxa"/>
            <w:vAlign w:val="center"/>
          </w:tcPr>
          <w:p w14:paraId="120EB148" w14:textId="49C47BA8" w:rsidR="00B81114" w:rsidRPr="006C5C97" w:rsidRDefault="00F44FF1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اللغات</w:t>
            </w:r>
          </w:p>
        </w:tc>
      </w:tr>
      <w:tr w:rsidR="00F44FF1" w:rsidRPr="002127F3" w14:paraId="52B7A482" w14:textId="24F07232" w:rsidTr="00962835">
        <w:trPr>
          <w:trHeight w:val="523"/>
        </w:trPr>
        <w:tc>
          <w:tcPr>
            <w:tcW w:w="4673" w:type="dxa"/>
            <w:vAlign w:val="center"/>
          </w:tcPr>
          <w:p w14:paraId="4CF44995" w14:textId="3221A66B" w:rsidR="00F44FF1" w:rsidRPr="00962835" w:rsidRDefault="00F44FF1" w:rsidP="00F44FF1">
            <w:pPr>
              <w:rPr>
                <w:rFonts w:ascii="Baskerville" w:hAnsi="Baskerville"/>
                <w:sz w:val="23"/>
                <w:szCs w:val="23"/>
              </w:rPr>
            </w:pPr>
          </w:p>
        </w:tc>
        <w:tc>
          <w:tcPr>
            <w:tcW w:w="4343" w:type="dxa"/>
            <w:vAlign w:val="center"/>
          </w:tcPr>
          <w:p w14:paraId="203D43D2" w14:textId="77777777" w:rsidR="00F44FF1" w:rsidRPr="006C5C97" w:rsidRDefault="00F44FF1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  <w:rtl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 xml:space="preserve">تصاوير توضيحية </w:t>
            </w:r>
          </w:p>
          <w:p w14:paraId="3759B1AB" w14:textId="41E43357" w:rsidR="00F44FF1" w:rsidRPr="006C5C97" w:rsidRDefault="00F44FF1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تحديد العدد و النوع ( صورة، مخطط، .الخ)</w:t>
            </w:r>
          </w:p>
        </w:tc>
      </w:tr>
      <w:tr w:rsidR="00F44FF1" w:rsidRPr="002127F3" w14:paraId="232354B2" w14:textId="0701CE3B" w:rsidTr="00962835">
        <w:trPr>
          <w:trHeight w:val="523"/>
        </w:trPr>
        <w:tc>
          <w:tcPr>
            <w:tcW w:w="4673" w:type="dxa"/>
            <w:vAlign w:val="center"/>
          </w:tcPr>
          <w:p w14:paraId="6A2EDEB9" w14:textId="5DE0F19D" w:rsidR="00F44FF1" w:rsidRPr="00962835" w:rsidRDefault="00F44FF1" w:rsidP="00F44FF1">
            <w:pPr>
              <w:rPr>
                <w:rFonts w:ascii="Baskerville" w:hAnsi="Baskerville"/>
                <w:sz w:val="23"/>
                <w:szCs w:val="23"/>
              </w:rPr>
            </w:pPr>
          </w:p>
        </w:tc>
        <w:tc>
          <w:tcPr>
            <w:tcW w:w="4343" w:type="dxa"/>
            <w:vAlign w:val="center"/>
          </w:tcPr>
          <w:p w14:paraId="6B51707E" w14:textId="7F51D6E0" w:rsidR="00F44FF1" w:rsidRPr="006C5C97" w:rsidRDefault="00F44FF1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/>
                <w:spacing w:val="4"/>
                <w:sz w:val="23"/>
                <w:szCs w:val="23"/>
                <w:rtl/>
              </w:rPr>
              <w:t>المعايرة (تقدير عدد الأحرف والحواشي السفلية والمسافات الم</w:t>
            </w: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ت</w:t>
            </w:r>
            <w:r w:rsidRPr="006C5C97">
              <w:rPr>
                <w:rFonts w:ascii="Gill Sans Light" w:hAnsi="Gill Sans Light" w:cs="Gill Sans Light"/>
                <w:spacing w:val="4"/>
                <w:sz w:val="23"/>
                <w:szCs w:val="23"/>
                <w:rtl/>
              </w:rPr>
              <w:t>ضمنة)</w:t>
            </w:r>
          </w:p>
        </w:tc>
      </w:tr>
      <w:tr w:rsidR="00F44FF1" w:rsidRPr="002127F3" w14:paraId="2D0CD4F4" w14:textId="2E55816B" w:rsidTr="00F44FF1">
        <w:trPr>
          <w:trHeight w:val="550"/>
        </w:trPr>
        <w:tc>
          <w:tcPr>
            <w:tcW w:w="4673" w:type="dxa"/>
            <w:tcBorders>
              <w:bottom w:val="thinThickSmallGap" w:sz="18" w:space="0" w:color="auto"/>
            </w:tcBorders>
            <w:vAlign w:val="center"/>
          </w:tcPr>
          <w:p w14:paraId="1D750350" w14:textId="30949620" w:rsidR="00F44FF1" w:rsidRPr="00962835" w:rsidRDefault="00F44FF1" w:rsidP="00F44FF1">
            <w:pPr>
              <w:rPr>
                <w:rFonts w:ascii="Baskerville" w:hAnsi="Baskerville"/>
                <w:sz w:val="23"/>
                <w:szCs w:val="23"/>
              </w:rPr>
            </w:pPr>
          </w:p>
        </w:tc>
        <w:tc>
          <w:tcPr>
            <w:tcW w:w="4343" w:type="dxa"/>
            <w:tcBorders>
              <w:bottom w:val="thinThickSmallGap" w:sz="18" w:space="0" w:color="auto"/>
            </w:tcBorders>
            <w:vAlign w:val="center"/>
          </w:tcPr>
          <w:p w14:paraId="2265764E" w14:textId="177BFF18" w:rsidR="00F44FF1" w:rsidRPr="006C5C97" w:rsidRDefault="001B1285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  <w:rtl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الشراكات المحتملة</w:t>
            </w:r>
          </w:p>
          <w:p w14:paraId="2152B23A" w14:textId="433756F1" w:rsidR="00F44FF1" w:rsidRPr="006C5C97" w:rsidRDefault="00F44FF1" w:rsidP="001B1285">
            <w:pPr>
              <w:bidi/>
              <w:rPr>
                <w:rFonts w:ascii="Gill Sans Light" w:hAnsi="Gill Sans Light" w:cs="Gill Sans Light"/>
                <w:spacing w:val="4"/>
                <w:sz w:val="23"/>
                <w:szCs w:val="23"/>
              </w:rPr>
            </w:pP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 xml:space="preserve">تحديدها في حال </w:t>
            </w:r>
            <w:r w:rsidR="003151A3"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>اللزوم</w:t>
            </w:r>
            <w:r w:rsidRPr="006C5C97">
              <w:rPr>
                <w:rFonts w:ascii="Gill Sans Light" w:hAnsi="Gill Sans Light" w:cs="Gill Sans Light" w:hint="cs"/>
                <w:spacing w:val="4"/>
                <w:sz w:val="23"/>
                <w:szCs w:val="23"/>
                <w:rtl/>
              </w:rPr>
              <w:t xml:space="preserve"> </w:t>
            </w:r>
          </w:p>
        </w:tc>
      </w:tr>
      <w:tr w:rsidR="00F44FF1" w:rsidRPr="002127F3" w14:paraId="266CC01D" w14:textId="05D4773B" w:rsidTr="00A8476C">
        <w:trPr>
          <w:trHeight w:val="523"/>
        </w:trPr>
        <w:tc>
          <w:tcPr>
            <w:tcW w:w="4673" w:type="dxa"/>
            <w:tcBorders>
              <w:top w:val="double" w:sz="4" w:space="0" w:color="auto"/>
            </w:tcBorders>
            <w:vAlign w:val="center"/>
          </w:tcPr>
          <w:p w14:paraId="3E06D02A" w14:textId="6236055B" w:rsidR="00F44FF1" w:rsidRPr="00962835" w:rsidRDefault="00F44FF1" w:rsidP="00F44FF1">
            <w:pPr>
              <w:rPr>
                <w:rFonts w:ascii="Baskerville" w:hAnsi="Baskerville"/>
                <w:sz w:val="23"/>
                <w:szCs w:val="23"/>
              </w:rPr>
            </w:pPr>
          </w:p>
        </w:tc>
        <w:tc>
          <w:tcPr>
            <w:tcW w:w="4343" w:type="dxa"/>
            <w:tcBorders>
              <w:top w:val="double" w:sz="4" w:space="0" w:color="auto"/>
            </w:tcBorders>
            <w:vAlign w:val="center"/>
          </w:tcPr>
          <w:p w14:paraId="42EED56B" w14:textId="31D2C1CF" w:rsidR="00F44FF1" w:rsidRPr="00E413F7" w:rsidRDefault="00804FE5" w:rsidP="001B1285">
            <w:pPr>
              <w:bidi/>
              <w:rPr>
                <w:rFonts w:ascii="Gill Sans Light" w:hAnsi="Gill Sans Light" w:cs="Gill Sans Light"/>
                <w:spacing w:val="4"/>
              </w:rPr>
            </w:pPr>
            <w:r w:rsidRPr="00E413F7">
              <w:rPr>
                <w:rFonts w:ascii="Gill Sans Light" w:hAnsi="Gill Sans Light" w:cs="Gill Sans Light" w:hint="cs"/>
                <w:spacing w:val="4"/>
                <w:rtl/>
              </w:rPr>
              <w:t>تاريخ متوقع لتسليم المخطوط ( اقل من 12 شهر )</w:t>
            </w:r>
          </w:p>
        </w:tc>
      </w:tr>
    </w:tbl>
    <w:p w14:paraId="392BD16C" w14:textId="377B2327" w:rsidR="00804FE5" w:rsidRDefault="00804FE5" w:rsidP="003537F7">
      <w:pPr>
        <w:spacing w:line="276" w:lineRule="auto"/>
        <w:jc w:val="both"/>
        <w:rPr>
          <w:rFonts w:ascii="Baskerville" w:hAnsi="Baskerville"/>
        </w:rPr>
      </w:pPr>
    </w:p>
    <w:p w14:paraId="0A00730D" w14:textId="77777777" w:rsidR="00246CFB" w:rsidRDefault="00246CFB" w:rsidP="003537F7">
      <w:pPr>
        <w:spacing w:line="276" w:lineRule="auto"/>
        <w:jc w:val="both"/>
        <w:rPr>
          <w:rFonts w:ascii="Baskerville" w:hAnsi="Baskerville"/>
          <w:rtl/>
        </w:rPr>
      </w:pPr>
    </w:p>
    <w:p w14:paraId="2C898519" w14:textId="77777777" w:rsidR="00804FE5" w:rsidRPr="00246CFB" w:rsidRDefault="00804FE5" w:rsidP="00804FE5">
      <w:pPr>
        <w:tabs>
          <w:tab w:val="right" w:pos="626"/>
        </w:tabs>
        <w:bidi/>
        <w:rPr>
          <w:rFonts w:ascii="Gill Sans Light" w:hAnsi="Gill Sans Light" w:cs="Gill Sans Light"/>
          <w:sz w:val="28"/>
          <w:szCs w:val="28"/>
          <w:rtl/>
        </w:rPr>
      </w:pPr>
      <w:r w:rsidRPr="00246CFB">
        <w:rPr>
          <w:rFonts w:ascii="Gill Sans Light" w:hAnsi="Gill Sans Light" w:cs="Gill Sans Light" w:hint="cs"/>
          <w:sz w:val="28"/>
          <w:szCs w:val="28"/>
          <w:rtl/>
        </w:rPr>
        <w:lastRenderedPageBreak/>
        <w:t>مستندات مطلوب تسليمها</w:t>
      </w:r>
    </w:p>
    <w:p w14:paraId="290F5176" w14:textId="3DC0973F" w:rsidR="00804FE5" w:rsidRPr="00804FE5" w:rsidRDefault="00804FE5" w:rsidP="00804FE5">
      <w:pPr>
        <w:pStyle w:val="Paragraphedeliste"/>
        <w:numPr>
          <w:ilvl w:val="0"/>
          <w:numId w:val="3"/>
        </w:numPr>
        <w:bidi/>
        <w:spacing w:line="276" w:lineRule="auto"/>
        <w:jc w:val="both"/>
        <w:rPr>
          <w:rFonts w:ascii="Baskerville" w:hAnsi="Baskerville"/>
        </w:rPr>
      </w:pPr>
      <w:r w:rsidRPr="00804FE5">
        <w:rPr>
          <w:rFonts w:ascii="Gill Sans Light" w:hAnsi="Gill Sans Light" w:cs="Gill Sans Light" w:hint="cs"/>
          <w:rtl/>
        </w:rPr>
        <w:t>الفهرس</w:t>
      </w:r>
    </w:p>
    <w:p w14:paraId="20771A0A" w14:textId="385D26F4" w:rsidR="00804FE5" w:rsidRPr="00AB105E" w:rsidRDefault="00010C1B" w:rsidP="00804FE5">
      <w:pPr>
        <w:pStyle w:val="Paragraphedeliste"/>
        <w:numPr>
          <w:ilvl w:val="0"/>
          <w:numId w:val="3"/>
        </w:numPr>
        <w:bidi/>
        <w:spacing w:line="276" w:lineRule="auto"/>
        <w:jc w:val="both"/>
        <w:rPr>
          <w:rFonts w:ascii="Baskerville" w:hAnsi="Baskerville"/>
        </w:rPr>
      </w:pPr>
      <w:r>
        <w:rPr>
          <w:rFonts w:ascii="Gill Sans Light" w:hAnsi="Gill Sans Light" w:cs="Gill Sans Light" w:hint="cs"/>
          <w:rtl/>
        </w:rPr>
        <w:t>مقتطف</w:t>
      </w:r>
      <w:r w:rsidR="00804FE5">
        <w:rPr>
          <w:rFonts w:ascii="Gill Sans Light" w:hAnsi="Gill Sans Light" w:cs="Gill Sans Light" w:hint="cs"/>
          <w:rtl/>
        </w:rPr>
        <w:t xml:space="preserve"> </w:t>
      </w:r>
      <w:r w:rsidR="00804FE5" w:rsidRPr="00AB105E">
        <w:rPr>
          <w:rFonts w:ascii="Gill Sans Light" w:hAnsi="Gill Sans Light" w:cs="Gill Sans Light" w:hint="cs"/>
          <w:i/>
          <w:iCs/>
          <w:rtl/>
        </w:rPr>
        <w:t>(فصل واحد على الأقل)</w:t>
      </w:r>
      <w:r w:rsidR="00804FE5">
        <w:rPr>
          <w:rFonts w:ascii="Gill Sans Light" w:hAnsi="Gill Sans Light" w:cs="Gill Sans Light" w:hint="cs"/>
          <w:rtl/>
        </w:rPr>
        <w:t xml:space="preserve"> </w:t>
      </w:r>
    </w:p>
    <w:p w14:paraId="22D52FCA" w14:textId="2C6416FE" w:rsidR="00AB105E" w:rsidRPr="00F92E18" w:rsidRDefault="00AB105E" w:rsidP="00010C1B">
      <w:pPr>
        <w:pStyle w:val="Paragraphedeliste"/>
        <w:numPr>
          <w:ilvl w:val="0"/>
          <w:numId w:val="3"/>
        </w:numPr>
        <w:bidi/>
        <w:spacing w:line="276" w:lineRule="auto"/>
        <w:jc w:val="both"/>
        <w:rPr>
          <w:rFonts w:ascii="Baskerville" w:hAnsi="Baskerville"/>
        </w:rPr>
      </w:pPr>
      <w:r>
        <w:rPr>
          <w:rFonts w:ascii="Gill Sans Light" w:hAnsi="Gill Sans Light" w:cs="Gill Sans Light" w:hint="cs"/>
          <w:rtl/>
        </w:rPr>
        <w:t>نص تقديمي للمشروع (الإشكاليات المطروحة، نقاط القوة</w:t>
      </w:r>
      <w:r w:rsidR="00010C1B">
        <w:rPr>
          <w:rFonts w:ascii="Gill Sans Light" w:hAnsi="Gill Sans Light" w:cs="Gill Sans Light" w:hint="cs"/>
          <w:rtl/>
        </w:rPr>
        <w:t>؛</w:t>
      </w:r>
      <w:r>
        <w:rPr>
          <w:rFonts w:ascii="Gill Sans Light" w:hAnsi="Gill Sans Light" w:cs="Gill Sans Light" w:hint="cs"/>
          <w:rtl/>
        </w:rPr>
        <w:t xml:space="preserve"> المنشورات المتاحة </w:t>
      </w:r>
      <w:r w:rsidR="00C67C6F">
        <w:rPr>
          <w:rFonts w:ascii="Gill Sans Light" w:hAnsi="Gill Sans Light" w:cs="Gill Sans Light" w:hint="cs"/>
          <w:rtl/>
          <w:lang w:val="en-US" w:bidi="ar-SY"/>
        </w:rPr>
        <w:t xml:space="preserve">حول الموضوع وما سيتمايز به المخطوط المقترح؛ الجمهور المعني </w:t>
      </w:r>
      <w:r w:rsidR="00C67C6F">
        <w:rPr>
          <w:rFonts w:ascii="Gill Sans Light" w:hAnsi="Gill Sans Light" w:cs="Gill Sans Light"/>
          <w:rtl/>
          <w:lang w:val="en-US" w:bidi="ar-SY"/>
        </w:rPr>
        <w:t>–</w:t>
      </w:r>
      <w:r w:rsidR="00C67C6F">
        <w:rPr>
          <w:rFonts w:ascii="Gill Sans Light" w:hAnsi="Gill Sans Light" w:cs="Gill Sans Light" w:hint="cs"/>
          <w:rtl/>
          <w:lang w:val="en-US" w:bidi="ar-SY"/>
        </w:rPr>
        <w:t xml:space="preserve"> سواء من خلال الموضوعات التي يندرج </w:t>
      </w:r>
      <w:r w:rsidR="00010C1B">
        <w:rPr>
          <w:rFonts w:ascii="Gill Sans Light" w:hAnsi="Gill Sans Light" w:cs="Gill Sans Light" w:hint="cs"/>
          <w:rtl/>
          <w:lang w:val="en-US" w:bidi="ar-SY"/>
        </w:rPr>
        <w:t>تحتها</w:t>
      </w:r>
      <w:r w:rsidR="00C67C6F">
        <w:rPr>
          <w:rFonts w:ascii="Gill Sans Light" w:hAnsi="Gill Sans Light" w:cs="Gill Sans Light" w:hint="cs"/>
          <w:rtl/>
          <w:lang w:val="en-US" w:bidi="ar-SY"/>
        </w:rPr>
        <w:t xml:space="preserve"> العمل ومن </w:t>
      </w:r>
      <w:r w:rsidR="00C67C6F" w:rsidRPr="00010C1B">
        <w:rPr>
          <w:rFonts w:ascii="Gill Sans Light" w:hAnsi="Gill Sans Light" w:cs="Gill Sans Light" w:hint="cs"/>
          <w:rtl/>
          <w:lang w:val="en-US" w:bidi="ar-SY"/>
        </w:rPr>
        <w:t xml:space="preserve">خلال </w:t>
      </w:r>
      <w:r w:rsidR="001B1285" w:rsidRPr="00010C1B">
        <w:rPr>
          <w:rFonts w:ascii="Gill Sans Light" w:hAnsi="Gill Sans Light" w:cs="Gill Sans Light" w:hint="cs"/>
          <w:rtl/>
          <w:lang w:val="en-US" w:bidi="ar-SY"/>
        </w:rPr>
        <w:t>المتلقين</w:t>
      </w:r>
      <w:r w:rsidR="00C67C6F" w:rsidRPr="00010C1B">
        <w:rPr>
          <w:rFonts w:ascii="Gill Sans Light" w:hAnsi="Gill Sans Light" w:cs="Gill Sans Light" w:hint="cs"/>
          <w:rtl/>
          <w:lang w:val="en-US" w:bidi="ar-SY"/>
        </w:rPr>
        <w:t xml:space="preserve"> المستهدف</w:t>
      </w:r>
      <w:r w:rsidR="001B1285" w:rsidRPr="00010C1B">
        <w:rPr>
          <w:rFonts w:ascii="Gill Sans Light" w:hAnsi="Gill Sans Light" w:cs="Gill Sans Light" w:hint="cs"/>
          <w:rtl/>
          <w:lang w:val="en-US" w:bidi="ar-SY"/>
        </w:rPr>
        <w:t>ين</w:t>
      </w:r>
      <w:r w:rsidR="00F92E18" w:rsidRPr="00010C1B">
        <w:rPr>
          <w:rFonts w:ascii="Gill Sans Light" w:hAnsi="Gill Sans Light" w:cs="Gill Sans Light" w:hint="cs"/>
          <w:rtl/>
          <w:lang w:val="en-US" w:bidi="ar-SY"/>
        </w:rPr>
        <w:t xml:space="preserve">) </w:t>
      </w:r>
      <w:r w:rsidR="00F92E18">
        <w:rPr>
          <w:rFonts w:ascii="Gill Sans Light" w:hAnsi="Gill Sans Light" w:cs="Gill Sans Light" w:hint="cs"/>
          <w:rtl/>
          <w:lang w:val="en-US" w:bidi="ar-SY"/>
        </w:rPr>
        <w:t>متضم</w:t>
      </w:r>
      <w:r w:rsidR="001B1285">
        <w:rPr>
          <w:rFonts w:ascii="Gill Sans Light" w:hAnsi="Gill Sans Light" w:cs="Gill Sans Light" w:hint="cs"/>
          <w:rtl/>
          <w:lang w:val="en-US" w:bidi="ar-SY"/>
        </w:rPr>
        <w:t>ن</w:t>
      </w:r>
      <w:r w:rsidR="00F92E18">
        <w:rPr>
          <w:rFonts w:ascii="Gill Sans Light" w:hAnsi="Gill Sans Light" w:cs="Gill Sans Light" w:hint="cs"/>
          <w:rtl/>
          <w:lang w:val="en-US" w:bidi="ar-SY"/>
        </w:rPr>
        <w:t xml:space="preserve"> كذلك سيرة ذاتية مختصرة للشخص م</w:t>
      </w:r>
      <w:r w:rsidR="001B1285">
        <w:rPr>
          <w:rFonts w:ascii="Gill Sans Light" w:hAnsi="Gill Sans Light" w:cs="Gill Sans Light" w:hint="cs"/>
          <w:rtl/>
          <w:lang w:val="en-US" w:bidi="ar-SY"/>
        </w:rPr>
        <w:t>ُ</w:t>
      </w:r>
      <w:r w:rsidR="00F92E18">
        <w:rPr>
          <w:rFonts w:ascii="Gill Sans Light" w:hAnsi="Gill Sans Light" w:cs="Gill Sans Light" w:hint="cs"/>
          <w:rtl/>
          <w:lang w:val="en-US" w:bidi="ar-SY"/>
        </w:rPr>
        <w:t>قدم المخطوط</w:t>
      </w:r>
    </w:p>
    <w:p w14:paraId="59BD286B" w14:textId="106E0D03" w:rsidR="00F92E18" w:rsidRPr="00F92E18" w:rsidRDefault="00F92E18" w:rsidP="00F92E18">
      <w:pPr>
        <w:pStyle w:val="Paragraphedeliste"/>
        <w:numPr>
          <w:ilvl w:val="0"/>
          <w:numId w:val="3"/>
        </w:numPr>
        <w:bidi/>
        <w:spacing w:line="276" w:lineRule="auto"/>
        <w:jc w:val="both"/>
        <w:rPr>
          <w:rFonts w:ascii="Baskerville" w:hAnsi="Baskerville"/>
        </w:rPr>
      </w:pPr>
      <w:r>
        <w:rPr>
          <w:rFonts w:ascii="Gill Sans Light" w:hAnsi="Gill Sans Light" w:cs="Gill Sans Light" w:hint="cs"/>
          <w:rtl/>
          <w:lang w:val="en-US" w:bidi="ar-SY"/>
        </w:rPr>
        <w:t xml:space="preserve">ملخص </w:t>
      </w:r>
      <w:r w:rsidR="001B1285">
        <w:rPr>
          <w:rFonts w:ascii="Gill Sans Light" w:hAnsi="Gill Sans Light" w:cs="Gill Sans Light" w:hint="cs"/>
          <w:rtl/>
          <w:lang w:val="en-US" w:bidi="ar-SY"/>
        </w:rPr>
        <w:t>(200</w:t>
      </w:r>
      <w:r>
        <w:rPr>
          <w:rFonts w:ascii="Gill Sans Light" w:hAnsi="Gill Sans Light" w:cs="Gill Sans Light" w:hint="cs"/>
          <w:rtl/>
          <w:lang w:val="en-US" w:bidi="ar-SY"/>
        </w:rPr>
        <w:t xml:space="preserve"> حرف متضمنة الفراغات)</w:t>
      </w:r>
    </w:p>
    <w:p w14:paraId="4E3FB39D" w14:textId="511D4EBC" w:rsidR="00F92E18" w:rsidRPr="00010C1B" w:rsidRDefault="00F92E18" w:rsidP="008D3299">
      <w:pPr>
        <w:pStyle w:val="Paragraphedeliste"/>
        <w:numPr>
          <w:ilvl w:val="0"/>
          <w:numId w:val="3"/>
        </w:numPr>
        <w:bidi/>
        <w:spacing w:line="276" w:lineRule="auto"/>
        <w:jc w:val="both"/>
        <w:rPr>
          <w:rFonts w:ascii="Baskerville" w:hAnsi="Baskerville"/>
        </w:rPr>
      </w:pPr>
      <w:r w:rsidRPr="00010C1B">
        <w:rPr>
          <w:rFonts w:ascii="Gill Sans Light" w:hAnsi="Gill Sans Light" w:cs="Gill Sans Light" w:hint="cs"/>
          <w:rtl/>
          <w:lang w:val="en-US" w:bidi="ar-SY"/>
        </w:rPr>
        <w:t>تقرير عن الم</w:t>
      </w:r>
      <w:r w:rsidR="008D3299" w:rsidRPr="00010C1B">
        <w:rPr>
          <w:rFonts w:ascii="Gill Sans Light" w:hAnsi="Gill Sans Light" w:cs="Gill Sans Light" w:hint="cs"/>
          <w:rtl/>
          <w:lang w:val="en-US" w:bidi="ar-SY"/>
        </w:rPr>
        <w:t>ناقشة</w:t>
      </w:r>
      <w:r w:rsidRPr="00010C1B">
        <w:rPr>
          <w:rFonts w:ascii="Gill Sans Light" w:hAnsi="Gill Sans Light" w:cs="Gill Sans Light" w:hint="cs"/>
          <w:rtl/>
          <w:lang w:val="en-US" w:bidi="ar-SY"/>
        </w:rPr>
        <w:t xml:space="preserve"> في حال كان المخطوط جزء من أطروحة</w:t>
      </w:r>
    </w:p>
    <w:p w14:paraId="704C73AB" w14:textId="2A8D67BA" w:rsidR="00F92E18" w:rsidRPr="00010C1B" w:rsidRDefault="00F92E18" w:rsidP="00F92E18">
      <w:pPr>
        <w:pStyle w:val="Paragraphedeliste"/>
        <w:numPr>
          <w:ilvl w:val="0"/>
          <w:numId w:val="3"/>
        </w:numPr>
        <w:bidi/>
        <w:spacing w:line="276" w:lineRule="auto"/>
        <w:jc w:val="both"/>
        <w:rPr>
          <w:rFonts w:ascii="Baskerville" w:hAnsi="Baskerville"/>
        </w:rPr>
      </w:pPr>
      <w:r w:rsidRPr="00010C1B">
        <w:rPr>
          <w:rFonts w:ascii="Gill Sans Light" w:hAnsi="Gill Sans Light" w:cs="Gill Sans Light" w:hint="cs"/>
          <w:rtl/>
          <w:lang w:bidi="ar-SY"/>
        </w:rPr>
        <w:t xml:space="preserve">قائمة بالمشاركين في حال كان العمل جماعي </w:t>
      </w:r>
    </w:p>
    <w:p w14:paraId="0DD11CC5" w14:textId="5441F8E5" w:rsidR="00F92E18" w:rsidRDefault="00F92E18" w:rsidP="00F92E18">
      <w:pPr>
        <w:bidi/>
        <w:spacing w:line="276" w:lineRule="auto"/>
        <w:jc w:val="both"/>
        <w:rPr>
          <w:rFonts w:ascii="Baskerville" w:hAnsi="Baskerville"/>
          <w:rtl/>
        </w:rPr>
      </w:pPr>
    </w:p>
    <w:p w14:paraId="01F65864" w14:textId="171ECE3C" w:rsidR="00F92E18" w:rsidRDefault="00F92E18" w:rsidP="00F92E18">
      <w:pPr>
        <w:bidi/>
        <w:spacing w:line="276" w:lineRule="auto"/>
        <w:jc w:val="both"/>
        <w:rPr>
          <w:rFonts w:ascii="Baskerville" w:hAnsi="Baskerville"/>
          <w:rtl/>
        </w:rPr>
      </w:pPr>
    </w:p>
    <w:p w14:paraId="13DA8AA6" w14:textId="6C9AD48E" w:rsidR="00F92E18" w:rsidRDefault="00F92E18" w:rsidP="00F92E18">
      <w:pPr>
        <w:bidi/>
        <w:spacing w:line="276" w:lineRule="auto"/>
        <w:jc w:val="both"/>
        <w:rPr>
          <w:rFonts w:ascii="Baskerville" w:hAnsi="Baskerville"/>
          <w:rtl/>
        </w:rPr>
      </w:pPr>
    </w:p>
    <w:p w14:paraId="71B580EF" w14:textId="2C72C54C" w:rsidR="00F92E18" w:rsidRPr="00E413F7" w:rsidRDefault="00F92E18" w:rsidP="00E413F7">
      <w:pPr>
        <w:bidi/>
        <w:spacing w:line="276" w:lineRule="auto"/>
        <w:jc w:val="both"/>
        <w:rPr>
          <w:rFonts w:ascii="Gill Sans Light" w:hAnsi="Gill Sans Light" w:cs="Gill Sans Light"/>
          <w:rtl/>
          <w:lang w:bidi="ar-SY"/>
        </w:rPr>
      </w:pPr>
      <w:r w:rsidRPr="00E413F7">
        <w:rPr>
          <w:rFonts w:ascii="Baskerville" w:hAnsi="Baskerville"/>
        </w:rPr>
        <w:t>—————————</w:t>
      </w:r>
    </w:p>
    <w:p w14:paraId="4A07CF1F" w14:textId="47BEFCA6" w:rsidR="00681A0C" w:rsidRPr="00E413F7" w:rsidRDefault="00681A0C" w:rsidP="00E413F7">
      <w:pPr>
        <w:bidi/>
        <w:spacing w:line="276" w:lineRule="auto"/>
        <w:jc w:val="both"/>
        <w:rPr>
          <w:rFonts w:ascii="Gill Sans Light" w:hAnsi="Gill Sans Light" w:cs="Gill Sans Light"/>
          <w:lang w:bidi="ar-SY"/>
        </w:rPr>
      </w:pPr>
      <w:r w:rsidRPr="00E413F7">
        <w:rPr>
          <w:rFonts w:ascii="Gill Sans Light" w:hAnsi="Gill Sans Light" w:cs="Gill Sans Light" w:hint="cs"/>
          <w:rtl/>
          <w:lang w:bidi="ar-SY"/>
        </w:rPr>
        <w:t xml:space="preserve">لا تقوم منشورات المعهد الفرنسي للشرق </w:t>
      </w:r>
      <w:r w:rsidR="00216CBA" w:rsidRPr="00E413F7">
        <w:rPr>
          <w:rFonts w:ascii="Gill Sans Light" w:hAnsi="Gill Sans Light" w:cs="Gill Sans Light" w:hint="cs"/>
          <w:rtl/>
          <w:lang w:bidi="ar-SY"/>
        </w:rPr>
        <w:t>الأدنى</w:t>
      </w:r>
      <w:r w:rsidR="00216CBA">
        <w:rPr>
          <w:rFonts w:ascii="Gill Sans Light" w:hAnsi="Gill Sans Light" w:cs="Gill Sans Light"/>
          <w:lang w:bidi="ar-SY"/>
        </w:rPr>
        <w:t xml:space="preserve"> </w:t>
      </w:r>
      <w:proofErr w:type="spellStart"/>
      <w:r w:rsidR="00216CBA">
        <w:rPr>
          <w:rFonts w:ascii="Gill Sans Light" w:hAnsi="Gill Sans Light" w:cs="Gill Sans Light" w:hint="cs"/>
          <w:lang w:bidi="ar-SY"/>
        </w:rPr>
        <w:t>Ifpo</w:t>
      </w:r>
      <w:proofErr w:type="spellEnd"/>
      <w:r w:rsidR="00216CBA">
        <w:rPr>
          <w:rFonts w:ascii="Baskerville" w:hAnsi="Baskerville" w:hint="cs"/>
          <w:rtl/>
        </w:rPr>
        <w:t xml:space="preserve"> </w:t>
      </w:r>
      <w:r w:rsidRPr="00E413F7">
        <w:rPr>
          <w:rFonts w:ascii="Gill Sans Light" w:hAnsi="Gill Sans Light" w:cs="Gill Sans Light" w:hint="cs"/>
          <w:rtl/>
          <w:lang w:bidi="ar-SY"/>
        </w:rPr>
        <w:t>بنشر أ</w:t>
      </w:r>
      <w:r w:rsidR="00FE725B" w:rsidRPr="00E413F7">
        <w:rPr>
          <w:rFonts w:ascii="Gill Sans Light" w:hAnsi="Gill Sans Light" w:cs="Gill Sans Light" w:hint="cs"/>
          <w:rtl/>
          <w:lang w:bidi="ar-SY"/>
        </w:rPr>
        <w:t>عمال المؤتمرات و</w:t>
      </w:r>
      <w:r w:rsidRPr="00E413F7">
        <w:rPr>
          <w:rFonts w:ascii="Gill Sans Light" w:hAnsi="Gill Sans Light" w:cs="Gill Sans Light" w:hint="cs"/>
          <w:rtl/>
          <w:lang w:bidi="ar-SY"/>
        </w:rPr>
        <w:t>لا الاطروحات:</w:t>
      </w:r>
      <w:r w:rsidR="001B1285" w:rsidRPr="00E413F7">
        <w:rPr>
          <w:rFonts w:ascii="Gill Sans Light" w:hAnsi="Gill Sans Light" w:cs="Gill Sans Light" w:hint="cs"/>
          <w:rtl/>
          <w:lang w:bidi="ar-SY"/>
        </w:rPr>
        <w:t xml:space="preserve"> لذلك يجب ان يُن</w:t>
      </w:r>
      <w:r w:rsidRPr="00E413F7">
        <w:rPr>
          <w:rFonts w:ascii="Gill Sans Light" w:hAnsi="Gill Sans Light" w:cs="Gill Sans Light" w:hint="cs"/>
          <w:rtl/>
          <w:lang w:bidi="ar-SY"/>
        </w:rPr>
        <w:t>قح المخطوط المقترح الصادر عن هذه الأبحاث بهدف نشره</w:t>
      </w:r>
      <w:r w:rsidR="00E413F7">
        <w:rPr>
          <w:rFonts w:ascii="Gill Sans Light" w:hAnsi="Gill Sans Light" w:cs="Gill Sans Light" w:hint="cs"/>
          <w:rtl/>
          <w:lang w:bidi="ar-SY"/>
        </w:rPr>
        <w:t>.</w:t>
      </w:r>
      <w:r w:rsidRPr="00E413F7">
        <w:rPr>
          <w:rFonts w:ascii="Gill Sans Light" w:hAnsi="Gill Sans Light" w:cs="Gill Sans Light" w:hint="cs"/>
          <w:rtl/>
          <w:lang w:bidi="ar-SY"/>
        </w:rPr>
        <w:t xml:space="preserve"> </w:t>
      </w:r>
    </w:p>
    <w:p w14:paraId="0AD94CEA" w14:textId="3AB3A43A" w:rsidR="00F92E18" w:rsidRPr="00E413F7" w:rsidRDefault="00FA2377" w:rsidP="00E413F7">
      <w:pPr>
        <w:bidi/>
        <w:spacing w:line="276" w:lineRule="auto"/>
        <w:jc w:val="both"/>
        <w:rPr>
          <w:rFonts w:ascii="Gill Sans Light" w:hAnsi="Gill Sans Light" w:cs="Gill Sans Light"/>
          <w:rtl/>
          <w:lang w:bidi="ar-SY"/>
        </w:rPr>
      </w:pPr>
      <w:r w:rsidRPr="00E413F7">
        <w:rPr>
          <w:rFonts w:ascii="Gill Sans Light" w:hAnsi="Gill Sans Light" w:cs="Gill Sans Light" w:hint="cs"/>
          <w:rtl/>
          <w:lang w:bidi="ar-SY"/>
        </w:rPr>
        <w:t xml:space="preserve">كل المشاريع، أياً يكن مصادرها، تخضع لرأي هيئة النشر. لا يمثل رأي </w:t>
      </w:r>
      <w:r w:rsidR="00010C1B" w:rsidRPr="00E413F7">
        <w:rPr>
          <w:rFonts w:ascii="Gill Sans Light" w:hAnsi="Gill Sans Light" w:cs="Gill Sans Light" w:hint="cs"/>
          <w:rtl/>
          <w:lang w:bidi="ar-SY"/>
        </w:rPr>
        <w:t>الهيئة</w:t>
      </w:r>
      <w:r w:rsidRPr="00E413F7">
        <w:rPr>
          <w:rFonts w:ascii="Gill Sans Light" w:hAnsi="Gill Sans Light" w:cs="Gill Sans Light" w:hint="cs"/>
          <w:rtl/>
          <w:lang w:bidi="ar-SY"/>
        </w:rPr>
        <w:t xml:space="preserve"> </w:t>
      </w:r>
      <w:r w:rsidR="008D3299" w:rsidRPr="00E413F7">
        <w:rPr>
          <w:rFonts w:ascii="Gill Sans Light" w:hAnsi="Gill Sans Light" w:cs="Gill Sans Light" w:hint="cs"/>
          <w:rtl/>
          <w:lang w:bidi="ar-SY"/>
        </w:rPr>
        <w:t>الموافقة:</w:t>
      </w:r>
      <w:r w:rsidRPr="00E413F7">
        <w:rPr>
          <w:rFonts w:ascii="Gill Sans Light" w:hAnsi="Gill Sans Light" w:cs="Gill Sans Light" w:hint="cs"/>
          <w:rtl/>
          <w:lang w:bidi="ar-SY"/>
        </w:rPr>
        <w:t xml:space="preserve"> وانما يسمح فقط ببدء اجراء عملية التقييم العلمي الم</w:t>
      </w:r>
      <w:r w:rsidR="008D3299" w:rsidRPr="00E413F7">
        <w:rPr>
          <w:rFonts w:ascii="Gill Sans Light" w:hAnsi="Gill Sans Light" w:cs="Gill Sans Light" w:hint="cs"/>
          <w:rtl/>
          <w:lang w:bidi="ar-SY"/>
        </w:rPr>
        <w:t>ُ</w:t>
      </w:r>
      <w:r w:rsidRPr="00E413F7">
        <w:rPr>
          <w:rFonts w:ascii="Gill Sans Light" w:hAnsi="Gill Sans Light" w:cs="Gill Sans Light" w:hint="cs"/>
          <w:rtl/>
          <w:lang w:bidi="ar-SY"/>
        </w:rPr>
        <w:t xml:space="preserve">كلف بها هيئة تحرير المجلات </w:t>
      </w:r>
      <w:r w:rsidR="008D3299" w:rsidRPr="00E413F7">
        <w:rPr>
          <w:rFonts w:ascii="Gill Sans Light" w:hAnsi="Gill Sans Light" w:cs="Gill Sans Light" w:hint="cs"/>
          <w:rtl/>
          <w:lang w:bidi="ar-SY"/>
        </w:rPr>
        <w:t>والمجموعات</w:t>
      </w:r>
      <w:r w:rsidRPr="00E413F7">
        <w:rPr>
          <w:rFonts w:ascii="Gill Sans Light" w:hAnsi="Gill Sans Light" w:cs="Gill Sans Light" w:hint="cs"/>
          <w:rtl/>
          <w:lang w:bidi="ar-SY"/>
        </w:rPr>
        <w:t xml:space="preserve">. </w:t>
      </w:r>
    </w:p>
    <w:p w14:paraId="674F48B2" w14:textId="1D174833" w:rsidR="00FA2377" w:rsidRPr="00E413F7" w:rsidRDefault="00E413F7" w:rsidP="00E413F7">
      <w:pPr>
        <w:bidi/>
        <w:spacing w:line="276" w:lineRule="auto"/>
        <w:jc w:val="both"/>
        <w:rPr>
          <w:rFonts w:ascii="Gill Sans Light" w:hAnsi="Gill Sans Light" w:cs="Gill Sans Light"/>
          <w:rtl/>
          <w:lang w:bidi="ar-SY"/>
        </w:rPr>
      </w:pPr>
      <w:r w:rsidRPr="00E413F7">
        <w:rPr>
          <w:rFonts w:ascii="Gill Sans Light" w:hAnsi="Gill Sans Light" w:cs="Gill Sans Light" w:hint="cs"/>
          <w:rtl/>
          <w:lang w:bidi="ar-SY"/>
        </w:rPr>
        <w:t>إذا</w:t>
      </w:r>
      <w:r w:rsidR="0072617A" w:rsidRPr="00E413F7">
        <w:rPr>
          <w:rFonts w:ascii="Gill Sans Light" w:hAnsi="Gill Sans Light" w:cs="Gill Sans Light" w:hint="cs"/>
          <w:rtl/>
          <w:lang w:bidi="ar-SY"/>
        </w:rPr>
        <w:t xml:space="preserve"> كان رأي هيئة التحرير ايجابياً، مطلوب تقديم مخطوط كامل مغفل الاسم الى المدراء او الى مديرة القسم العلمي المعني </w:t>
      </w:r>
      <w:r w:rsidRPr="00E413F7">
        <w:rPr>
          <w:rFonts w:ascii="Gill Sans Light" w:hAnsi="Gill Sans Light" w:cs="Gill Sans Light" w:hint="cs"/>
          <w:rtl/>
          <w:lang w:bidi="ar-SY"/>
        </w:rPr>
        <w:t>وذلك قبل</w:t>
      </w:r>
      <w:r w:rsidR="0072617A" w:rsidRPr="00E413F7">
        <w:rPr>
          <w:rFonts w:ascii="Gill Sans Light" w:hAnsi="Gill Sans Light" w:cs="Gill Sans Light" w:hint="cs"/>
          <w:rtl/>
          <w:lang w:bidi="ar-SY"/>
        </w:rPr>
        <w:t xml:space="preserve"> تاريخ 1 تشرين الثاني فيما يخص هيئة تحرير شهر كانون الأول </w:t>
      </w:r>
      <w:r w:rsidRPr="00E413F7">
        <w:rPr>
          <w:rFonts w:ascii="Gill Sans Light" w:hAnsi="Gill Sans Light" w:cs="Gill Sans Light" w:hint="cs"/>
          <w:rtl/>
          <w:lang w:bidi="ar-SY"/>
        </w:rPr>
        <w:t>وقبل تاريخ</w:t>
      </w:r>
      <w:r w:rsidR="0072617A" w:rsidRPr="00E413F7">
        <w:rPr>
          <w:rFonts w:ascii="Gill Sans Light" w:hAnsi="Gill Sans Light" w:cs="Gill Sans Light" w:hint="cs"/>
          <w:rtl/>
          <w:lang w:bidi="ar-SY"/>
        </w:rPr>
        <w:t xml:space="preserve"> 1 ابار فيما يخص هيئة تحرير شهر حزيران. سيتم تقييم المخطوطات الكاملة </w:t>
      </w:r>
      <w:r w:rsidRPr="00E413F7">
        <w:rPr>
          <w:rFonts w:ascii="Gill Sans Light" w:hAnsi="Gill Sans Light" w:cs="Gill Sans Light" w:hint="cs"/>
          <w:rtl/>
          <w:lang w:bidi="ar-SY"/>
        </w:rPr>
        <w:t>فقط.</w:t>
      </w:r>
    </w:p>
    <w:p w14:paraId="557FFA02" w14:textId="77777777" w:rsidR="00FA2377" w:rsidRPr="00FA2377" w:rsidRDefault="00FA2377" w:rsidP="00FA2377">
      <w:pPr>
        <w:bidi/>
        <w:spacing w:line="276" w:lineRule="auto"/>
        <w:jc w:val="both"/>
        <w:rPr>
          <w:rFonts w:ascii="Baskerville" w:hAnsi="Baskerville"/>
          <w:lang w:val="en-US"/>
        </w:rPr>
      </w:pPr>
    </w:p>
    <w:p w14:paraId="30A5341D" w14:textId="0FECD284" w:rsidR="00F92E18" w:rsidRDefault="00F92E18" w:rsidP="00F92E18">
      <w:pPr>
        <w:bidi/>
        <w:spacing w:line="276" w:lineRule="auto"/>
        <w:jc w:val="both"/>
        <w:rPr>
          <w:rFonts w:ascii="Baskerville" w:hAnsi="Baskerville"/>
          <w:rtl/>
        </w:rPr>
      </w:pPr>
    </w:p>
    <w:p w14:paraId="0B54C881" w14:textId="4EA0537B" w:rsidR="00F92E18" w:rsidRDefault="00F92E18" w:rsidP="00F92E18">
      <w:pPr>
        <w:bidi/>
        <w:spacing w:line="276" w:lineRule="auto"/>
        <w:jc w:val="both"/>
        <w:rPr>
          <w:rFonts w:ascii="Baskerville" w:hAnsi="Baskerville"/>
          <w:rtl/>
        </w:rPr>
      </w:pPr>
    </w:p>
    <w:p w14:paraId="77AF63AE" w14:textId="3411F38C" w:rsidR="00F92E18" w:rsidRDefault="00F92E18" w:rsidP="00F92E18">
      <w:pPr>
        <w:bidi/>
        <w:spacing w:line="276" w:lineRule="auto"/>
        <w:jc w:val="both"/>
        <w:rPr>
          <w:rFonts w:ascii="Baskerville" w:hAnsi="Baskerville"/>
          <w:rtl/>
        </w:rPr>
      </w:pPr>
    </w:p>
    <w:p w14:paraId="2FB923A4" w14:textId="5FD6F516" w:rsidR="00F92E18" w:rsidRDefault="00F92E18" w:rsidP="00F92E18">
      <w:pPr>
        <w:bidi/>
        <w:spacing w:line="276" w:lineRule="auto"/>
        <w:jc w:val="both"/>
        <w:rPr>
          <w:rFonts w:ascii="Baskerville" w:hAnsi="Baskerville"/>
          <w:rtl/>
        </w:rPr>
      </w:pPr>
    </w:p>
    <w:p w14:paraId="149EB524" w14:textId="7294035D" w:rsidR="00F92E18" w:rsidRPr="00F92E18" w:rsidRDefault="00F92E18" w:rsidP="00F92E18">
      <w:pPr>
        <w:bidi/>
        <w:spacing w:line="276" w:lineRule="auto"/>
        <w:rPr>
          <w:rFonts w:ascii="Baskerville" w:hAnsi="Baskerville"/>
        </w:rPr>
      </w:pPr>
    </w:p>
    <w:sectPr w:rsidR="00F92E18" w:rsidRPr="00F92E18" w:rsidSect="0091578D">
      <w:headerReference w:type="default" r:id="rId9"/>
      <w:footerReference w:type="even" r:id="rId10"/>
      <w:footerReference w:type="default" r:id="rId11"/>
      <w:pgSz w:w="11906" w:h="16838"/>
      <w:pgMar w:top="2266" w:right="1252" w:bottom="1440" w:left="1298" w:header="3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F9A2" w14:textId="77777777" w:rsidR="0022033C" w:rsidRDefault="0022033C" w:rsidP="002127F3">
      <w:r>
        <w:separator/>
      </w:r>
    </w:p>
  </w:endnote>
  <w:endnote w:type="continuationSeparator" w:id="0">
    <w:p w14:paraId="1CA95F2B" w14:textId="77777777" w:rsidR="0022033C" w:rsidRDefault="0022033C" w:rsidP="0021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Light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Baskerville">
    <w:altName w:val="Cambria Math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ill Sans Light">
    <w:altName w:val="Segoe UI Semilight"/>
    <w:panose1 w:val="020B0302020104020203"/>
    <w:charset w:val="B1"/>
    <w:family w:val="swiss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657837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44C7D4" w14:textId="2E8E8A8F" w:rsidR="008A4411" w:rsidRDefault="008A4411" w:rsidP="004366E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CB74603" w14:textId="77777777" w:rsidR="008A4411" w:rsidRDefault="008A44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94563385"/>
      <w:docPartObj>
        <w:docPartGallery w:val="Page Numbers (Bottom of Page)"/>
        <w:docPartUnique/>
      </w:docPartObj>
    </w:sdtPr>
    <w:sdtEndPr>
      <w:rPr>
        <w:rStyle w:val="Numrodepage"/>
        <w:rFonts w:ascii="Baskerville" w:hAnsi="Baskerville"/>
      </w:rPr>
    </w:sdtEndPr>
    <w:sdtContent>
      <w:p w14:paraId="3C37B809" w14:textId="7A7C55DF" w:rsidR="008A4411" w:rsidRPr="008A4411" w:rsidRDefault="008A4411" w:rsidP="008A4411">
        <w:pPr>
          <w:pStyle w:val="Pieddepage"/>
          <w:jc w:val="right"/>
          <w:rPr>
            <w:rStyle w:val="Numrodepage"/>
            <w:rFonts w:ascii="Baskerville" w:hAnsi="Baskerville"/>
            <w:sz w:val="22"/>
            <w:szCs w:val="22"/>
          </w:rPr>
        </w:pPr>
        <w:r w:rsidRPr="008A4411">
          <w:rPr>
            <w:rStyle w:val="Numrodepage"/>
            <w:rFonts w:ascii="Baskerville" w:hAnsi="Baskerville"/>
            <w:sz w:val="22"/>
            <w:szCs w:val="22"/>
          </w:rPr>
          <w:fldChar w:fldCharType="begin"/>
        </w:r>
        <w:r w:rsidRPr="008A4411">
          <w:rPr>
            <w:rStyle w:val="Numrodepage"/>
            <w:rFonts w:ascii="Baskerville" w:hAnsi="Baskerville"/>
            <w:sz w:val="22"/>
            <w:szCs w:val="22"/>
          </w:rPr>
          <w:instrText xml:space="preserve"> PAGE </w:instrText>
        </w:r>
        <w:r w:rsidRPr="008A4411">
          <w:rPr>
            <w:rStyle w:val="Numrodepage"/>
            <w:rFonts w:ascii="Baskerville" w:hAnsi="Baskerville"/>
            <w:sz w:val="22"/>
            <w:szCs w:val="22"/>
          </w:rPr>
          <w:fldChar w:fldCharType="separate"/>
        </w:r>
        <w:r w:rsidR="00216CBA">
          <w:rPr>
            <w:rStyle w:val="Numrodepage"/>
            <w:rFonts w:ascii="Baskerville" w:hAnsi="Baskerville"/>
            <w:noProof/>
            <w:sz w:val="22"/>
            <w:szCs w:val="22"/>
          </w:rPr>
          <w:t>1</w:t>
        </w:r>
        <w:r w:rsidRPr="008A4411">
          <w:rPr>
            <w:rStyle w:val="Numrodepage"/>
            <w:rFonts w:ascii="Baskerville" w:hAnsi="Baskerville"/>
            <w:sz w:val="22"/>
            <w:szCs w:val="22"/>
          </w:rPr>
          <w:fldChar w:fldCharType="end"/>
        </w:r>
        <w:r w:rsidRPr="008A4411">
          <w:rPr>
            <w:rFonts w:ascii="Baskerville" w:hAnsi="Baskerville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8061" w14:textId="77777777" w:rsidR="0022033C" w:rsidRDefault="0022033C" w:rsidP="002127F3">
      <w:r>
        <w:separator/>
      </w:r>
    </w:p>
  </w:footnote>
  <w:footnote w:type="continuationSeparator" w:id="0">
    <w:p w14:paraId="6C38E7BB" w14:textId="77777777" w:rsidR="0022033C" w:rsidRDefault="0022033C" w:rsidP="0021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6BC" w14:textId="0F6F7166" w:rsidR="002127F3" w:rsidRDefault="002127F3" w:rsidP="00B81114">
    <w:pPr>
      <w:pStyle w:val="En-tte"/>
      <w:ind w:left="-28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15E0C9A" wp14:editId="40ABFE6D">
          <wp:simplePos x="0" y="0"/>
          <wp:positionH relativeFrom="column">
            <wp:posOffset>-74344</wp:posOffset>
          </wp:positionH>
          <wp:positionV relativeFrom="paragraph">
            <wp:posOffset>45720</wp:posOffset>
          </wp:positionV>
          <wp:extent cx="6091200" cy="76262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200" cy="762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5A2C"/>
    <w:multiLevelType w:val="hybridMultilevel"/>
    <w:tmpl w:val="8F346030"/>
    <w:lvl w:ilvl="0" w:tplc="7C2055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FC7"/>
    <w:multiLevelType w:val="hybridMultilevel"/>
    <w:tmpl w:val="E2FA2CF4"/>
    <w:lvl w:ilvl="0" w:tplc="7C205548">
      <w:start w:val="1"/>
      <w:numFmt w:val="bullet"/>
      <w:lvlText w:val="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AE174DD"/>
    <w:multiLevelType w:val="hybridMultilevel"/>
    <w:tmpl w:val="11A66A74"/>
    <w:lvl w:ilvl="0" w:tplc="7C2055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65242">
    <w:abstractNumId w:val="0"/>
  </w:num>
  <w:num w:numId="2" w16cid:durableId="29495291">
    <w:abstractNumId w:val="1"/>
  </w:num>
  <w:num w:numId="3" w16cid:durableId="44107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A6"/>
    <w:rsid w:val="00010C1B"/>
    <w:rsid w:val="000E44D0"/>
    <w:rsid w:val="000E74C5"/>
    <w:rsid w:val="00111FE8"/>
    <w:rsid w:val="001369E3"/>
    <w:rsid w:val="001723B9"/>
    <w:rsid w:val="001B1285"/>
    <w:rsid w:val="001C0741"/>
    <w:rsid w:val="001D42DE"/>
    <w:rsid w:val="002127F3"/>
    <w:rsid w:val="0021456D"/>
    <w:rsid w:val="0021647C"/>
    <w:rsid w:val="00216CBA"/>
    <w:rsid w:val="0022033C"/>
    <w:rsid w:val="00230D8E"/>
    <w:rsid w:val="00246CFB"/>
    <w:rsid w:val="00280135"/>
    <w:rsid w:val="002963B0"/>
    <w:rsid w:val="002C5ADC"/>
    <w:rsid w:val="003151A3"/>
    <w:rsid w:val="00337889"/>
    <w:rsid w:val="003537F7"/>
    <w:rsid w:val="00353DC3"/>
    <w:rsid w:val="003A2570"/>
    <w:rsid w:val="003B77A6"/>
    <w:rsid w:val="003D3B53"/>
    <w:rsid w:val="004A10F3"/>
    <w:rsid w:val="004C44DF"/>
    <w:rsid w:val="005273EF"/>
    <w:rsid w:val="005B1B70"/>
    <w:rsid w:val="005C3717"/>
    <w:rsid w:val="006173AB"/>
    <w:rsid w:val="00681A0C"/>
    <w:rsid w:val="00685F10"/>
    <w:rsid w:val="006C5C97"/>
    <w:rsid w:val="006E418A"/>
    <w:rsid w:val="0072617A"/>
    <w:rsid w:val="007629F2"/>
    <w:rsid w:val="0079676A"/>
    <w:rsid w:val="00796840"/>
    <w:rsid w:val="007B1A8B"/>
    <w:rsid w:val="007F16C1"/>
    <w:rsid w:val="007F327F"/>
    <w:rsid w:val="007F4940"/>
    <w:rsid w:val="00804FE5"/>
    <w:rsid w:val="00836A5B"/>
    <w:rsid w:val="008A4411"/>
    <w:rsid w:val="008C7111"/>
    <w:rsid w:val="008D3299"/>
    <w:rsid w:val="008F7386"/>
    <w:rsid w:val="0091578D"/>
    <w:rsid w:val="00962835"/>
    <w:rsid w:val="009B7ED5"/>
    <w:rsid w:val="00A2217F"/>
    <w:rsid w:val="00A37698"/>
    <w:rsid w:val="00A8476C"/>
    <w:rsid w:val="00AB105E"/>
    <w:rsid w:val="00AD478B"/>
    <w:rsid w:val="00B61394"/>
    <w:rsid w:val="00B81114"/>
    <w:rsid w:val="00C44491"/>
    <w:rsid w:val="00C67C6F"/>
    <w:rsid w:val="00CA35E8"/>
    <w:rsid w:val="00D15D4D"/>
    <w:rsid w:val="00D62843"/>
    <w:rsid w:val="00DD08E8"/>
    <w:rsid w:val="00E1389C"/>
    <w:rsid w:val="00E413F7"/>
    <w:rsid w:val="00E5630E"/>
    <w:rsid w:val="00E80789"/>
    <w:rsid w:val="00EA143C"/>
    <w:rsid w:val="00EB6191"/>
    <w:rsid w:val="00F44FF1"/>
    <w:rsid w:val="00F92E18"/>
    <w:rsid w:val="00F963B4"/>
    <w:rsid w:val="00FA2377"/>
    <w:rsid w:val="00FD7ACF"/>
    <w:rsid w:val="00FE020D"/>
    <w:rsid w:val="00FE725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D8D27"/>
  <w15:chartTrackingRefBased/>
  <w15:docId w15:val="{5D695F4A-56CA-5F41-B984-E3C87D6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7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0E74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E74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2127F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127F3"/>
  </w:style>
  <w:style w:type="paragraph" w:styleId="Pieddepage">
    <w:name w:val="footer"/>
    <w:basedOn w:val="Normal"/>
    <w:link w:val="PieddepageCar"/>
    <w:uiPriority w:val="99"/>
    <w:unhideWhenUsed/>
    <w:rsid w:val="002127F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7F3"/>
  </w:style>
  <w:style w:type="paragraph" w:styleId="Paragraphedeliste">
    <w:name w:val="List Paragraph"/>
    <w:basedOn w:val="Normal"/>
    <w:uiPriority w:val="34"/>
    <w:qFormat/>
    <w:rsid w:val="00FF30C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6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64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64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6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647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1647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647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8A4411"/>
  </w:style>
  <w:style w:type="paragraph" w:styleId="Textedebulles">
    <w:name w:val="Balloon Text"/>
    <w:basedOn w:val="Normal"/>
    <w:link w:val="TextedebullesCar"/>
    <w:uiPriority w:val="99"/>
    <w:semiHidden/>
    <w:unhideWhenUsed/>
    <w:rsid w:val="006E41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18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F7386"/>
  </w:style>
  <w:style w:type="character" w:customStyle="1" w:styleId="q4iawc">
    <w:name w:val="q4iawc"/>
    <w:basedOn w:val="Policepardfaut"/>
    <w:rsid w:val="0076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85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A5E6BB-F96D-439D-9098-3A7C31C1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2022-05-14T10:49:00Z</dcterms:created>
  <dcterms:modified xsi:type="dcterms:W3CDTF">2022-05-16T07:23:00Z</dcterms:modified>
</cp:coreProperties>
</file>